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4AD0A" w14:textId="77777777" w:rsidR="00DF7944" w:rsidRPr="00A53773" w:rsidRDefault="00DF7944" w:rsidP="00DF7944">
      <w:pPr>
        <w:spacing w:after="0"/>
        <w:jc w:val="center"/>
        <w:rPr>
          <w:b/>
          <w:bCs/>
          <w:sz w:val="28"/>
          <w:szCs w:val="28"/>
        </w:rPr>
      </w:pPr>
      <w:r w:rsidRPr="00A53773">
        <w:rPr>
          <w:b/>
          <w:bCs/>
          <w:sz w:val="28"/>
          <w:szCs w:val="28"/>
        </w:rPr>
        <w:t>Careers Advice and Post-16 Transition Policy</w:t>
      </w:r>
    </w:p>
    <w:p w14:paraId="6C8F4401" w14:textId="77777777" w:rsidR="00DF7944" w:rsidRDefault="00DF7944" w:rsidP="00DF7944">
      <w:pPr>
        <w:spacing w:after="0"/>
        <w:rPr>
          <w:b/>
          <w:bCs/>
        </w:rPr>
      </w:pPr>
    </w:p>
    <w:p w14:paraId="4F30BF71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Policy Statement</w:t>
      </w:r>
    </w:p>
    <w:p w14:paraId="1C2D2D3E" w14:textId="50A1FB2F" w:rsidR="00DF7944" w:rsidRDefault="00DF7944" w:rsidP="00DF7944">
      <w:pPr>
        <w:spacing w:after="0"/>
      </w:pPr>
      <w:r>
        <w:t>Manor Farm</w:t>
      </w:r>
      <w:r w:rsidRPr="000B46F7">
        <w:t xml:space="preserve"> </w:t>
      </w:r>
      <w:r>
        <w:t>is</w:t>
      </w:r>
      <w:r w:rsidRPr="000B46F7">
        <w:t xml:space="preserve"> committed to supporting all young people to develop the skills, confidence, independence and aspirations needed for a meaningful adult life.</w:t>
      </w:r>
    </w:p>
    <w:p w14:paraId="0C2D592D" w14:textId="77777777" w:rsidR="00DF7944" w:rsidRPr="000B46F7" w:rsidRDefault="00DF7944" w:rsidP="00DF7944">
      <w:pPr>
        <w:spacing w:after="0"/>
      </w:pPr>
    </w:p>
    <w:p w14:paraId="42C2C8EC" w14:textId="77777777" w:rsidR="00DF7944" w:rsidRDefault="00DF7944" w:rsidP="00DF7944">
      <w:pPr>
        <w:spacing w:after="0"/>
      </w:pPr>
      <w:r w:rsidRPr="000B46F7">
        <w:t>As a part-time, trauma-informed, child-led and low-demand alternative provision, our careers and Preparation for Adulthood (PfA) approach is personalised to each young person's developmental, emotional, sensory, communication and learning needs.</w:t>
      </w:r>
    </w:p>
    <w:p w14:paraId="45A2DAB4" w14:textId="77777777" w:rsidR="00DF7944" w:rsidRPr="000B46F7" w:rsidRDefault="00DF7944" w:rsidP="00DF7944">
      <w:pPr>
        <w:spacing w:after="0"/>
      </w:pPr>
    </w:p>
    <w:p w14:paraId="13AD047C" w14:textId="77777777" w:rsidR="00DF7944" w:rsidRDefault="00DF7944" w:rsidP="00DF7944">
      <w:pPr>
        <w:spacing w:after="0"/>
      </w:pPr>
      <w:r w:rsidRPr="000B46F7">
        <w:t>Careers education begins from the earliest stages of a young person's journey with us and develops progressively towards post-16 education, training, employment, independence and community participation.</w:t>
      </w:r>
    </w:p>
    <w:p w14:paraId="6F91BB65" w14:textId="77777777" w:rsidR="00DF7944" w:rsidRPr="000B46F7" w:rsidRDefault="00DF7944" w:rsidP="00DF7944">
      <w:pPr>
        <w:spacing w:after="0"/>
      </w:pPr>
    </w:p>
    <w:p w14:paraId="44CF144B" w14:textId="77777777" w:rsidR="00DF7944" w:rsidRPr="000B46F7" w:rsidRDefault="00DF7944" w:rsidP="00DF7944">
      <w:pPr>
        <w:spacing w:after="0"/>
      </w:pPr>
      <w:r w:rsidRPr="000B46F7">
        <w:t>We recognise that preparation for adulthood extends beyond academic attainment. Meaningful progress may include developing:</w:t>
      </w:r>
    </w:p>
    <w:p w14:paraId="574A4BCC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communication and self-advocacy;</w:t>
      </w:r>
    </w:p>
    <w:p w14:paraId="584AC70C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emotional regulation and confidence;</w:t>
      </w:r>
    </w:p>
    <w:p w14:paraId="47C2ED74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independence and self-care;</w:t>
      </w:r>
    </w:p>
    <w:p w14:paraId="1C1C49AB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decision-making and choice;</w:t>
      </w:r>
    </w:p>
    <w:p w14:paraId="0442E663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social understanding;</w:t>
      </w:r>
    </w:p>
    <w:p w14:paraId="158D1F76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community access and participation;</w:t>
      </w:r>
    </w:p>
    <w:p w14:paraId="61FCADE2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vocational skills and employability; and</w:t>
      </w:r>
    </w:p>
    <w:p w14:paraId="35A7A3E6" w14:textId="77777777" w:rsidR="00DF7944" w:rsidRPr="000B46F7" w:rsidRDefault="00DF7944" w:rsidP="00DF7944">
      <w:pPr>
        <w:numPr>
          <w:ilvl w:val="0"/>
          <w:numId w:val="1"/>
        </w:numPr>
        <w:spacing w:after="0"/>
      </w:pPr>
      <w:r w:rsidRPr="000B46F7">
        <w:t>the ability to participate meaningfully in everyday life.</w:t>
      </w:r>
    </w:p>
    <w:p w14:paraId="7B477E80" w14:textId="77777777" w:rsidR="00DF7944" w:rsidRPr="000B46F7" w:rsidRDefault="00DF7944" w:rsidP="00DF7944">
      <w:pPr>
        <w:spacing w:after="0"/>
      </w:pPr>
    </w:p>
    <w:p w14:paraId="00CCED70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Bespoke Curriculum and Careers Progression</w:t>
      </w:r>
    </w:p>
    <w:p w14:paraId="50BD9BC2" w14:textId="0FA7CAB8" w:rsidR="00DF7944" w:rsidRDefault="00DF7944" w:rsidP="00DF7944">
      <w:pPr>
        <w:spacing w:after="0"/>
      </w:pPr>
      <w:r>
        <w:t>Manor Farm</w:t>
      </w:r>
      <w:r w:rsidRPr="000B46F7">
        <w:t xml:space="preserve"> provide</w:t>
      </w:r>
      <w:r>
        <w:t>s</w:t>
      </w:r>
      <w:r w:rsidRPr="000B46F7">
        <w:t xml:space="preserve"> a bespoke, person-centred curriculum from age 5 through to post-16, designed to support progression from early engagement and exploration through to functional application, increasing independence, community participation, employability and Preparation for Adulthood.</w:t>
      </w:r>
    </w:p>
    <w:p w14:paraId="150D328E" w14:textId="77777777" w:rsidR="00DF7944" w:rsidRPr="000B46F7" w:rsidRDefault="00DF7944" w:rsidP="00DF7944">
      <w:pPr>
        <w:spacing w:after="0"/>
      </w:pPr>
    </w:p>
    <w:p w14:paraId="36591EB2" w14:textId="77777777" w:rsidR="00DF7944" w:rsidRPr="000B46F7" w:rsidRDefault="00DF7944" w:rsidP="00DF7944">
      <w:pPr>
        <w:spacing w:after="0"/>
      </w:pPr>
      <w:r w:rsidRPr="000B46F7">
        <w:t>Our curriculum encompasses:</w:t>
      </w:r>
    </w:p>
    <w:p w14:paraId="13FB537B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Communication and Interaction</w:t>
      </w:r>
    </w:p>
    <w:p w14:paraId="2BBE4DBB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Personal Development</w:t>
      </w:r>
    </w:p>
    <w:p w14:paraId="3EB8D3AE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Physical Development</w:t>
      </w:r>
    </w:p>
    <w:p w14:paraId="539D7E65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Literacy and Communication</w:t>
      </w:r>
    </w:p>
    <w:p w14:paraId="5C06CDC5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Application of Numeracy and Problem Solving</w:t>
      </w:r>
    </w:p>
    <w:p w14:paraId="0C10D9AF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Understanding My World</w:t>
      </w:r>
    </w:p>
    <w:p w14:paraId="7D7BBD40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Creativity and Expression</w:t>
      </w:r>
    </w:p>
    <w:p w14:paraId="0F1846AD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PSHE and RSHE</w:t>
      </w:r>
    </w:p>
    <w:p w14:paraId="315C093B" w14:textId="77777777" w:rsidR="00DF7944" w:rsidRPr="000B46F7" w:rsidRDefault="00DF7944" w:rsidP="00DF7944">
      <w:pPr>
        <w:numPr>
          <w:ilvl w:val="0"/>
          <w:numId w:val="2"/>
        </w:numPr>
        <w:spacing w:after="0"/>
      </w:pPr>
      <w:r w:rsidRPr="000B46F7">
        <w:t>Independence</w:t>
      </w:r>
    </w:p>
    <w:p w14:paraId="32DAE09F" w14:textId="77777777" w:rsidR="00DF7944" w:rsidRDefault="00DF7944" w:rsidP="00DF7944">
      <w:pPr>
        <w:numPr>
          <w:ilvl w:val="0"/>
          <w:numId w:val="2"/>
        </w:numPr>
        <w:spacing w:after="0"/>
      </w:pPr>
      <w:r w:rsidRPr="000B46F7">
        <w:lastRenderedPageBreak/>
        <w:t>Employability</w:t>
      </w:r>
    </w:p>
    <w:p w14:paraId="11E7F27B" w14:textId="77777777" w:rsidR="00DF7944" w:rsidRPr="000B46F7" w:rsidRDefault="00DF7944" w:rsidP="00DF7944">
      <w:pPr>
        <w:spacing w:after="0"/>
        <w:ind w:left="720"/>
      </w:pPr>
    </w:p>
    <w:p w14:paraId="0A4E0D70" w14:textId="77777777" w:rsidR="00DF7944" w:rsidRPr="000B46F7" w:rsidRDefault="00DF7944" w:rsidP="00DF7944">
      <w:pPr>
        <w:spacing w:after="0"/>
      </w:pPr>
      <w:r w:rsidRPr="000B46F7">
        <w:t>Each area provides a progression pathway through:</w:t>
      </w:r>
    </w:p>
    <w:p w14:paraId="6F66305E" w14:textId="77777777" w:rsidR="00DF7944" w:rsidRPr="000B46F7" w:rsidRDefault="00DF7944" w:rsidP="00DF7944">
      <w:pPr>
        <w:spacing w:after="0"/>
      </w:pPr>
      <w:r w:rsidRPr="000B46F7">
        <w:t xml:space="preserve">1. Engagement and Exploration </w:t>
      </w:r>
    </w:p>
    <w:p w14:paraId="3E5A6635" w14:textId="77777777" w:rsidR="00DF7944" w:rsidRPr="000B46F7" w:rsidRDefault="00DF7944" w:rsidP="00DF7944">
      <w:pPr>
        <w:spacing w:after="0"/>
      </w:pPr>
      <w:r w:rsidRPr="000B46F7">
        <w:t>2. Early Learning Goals</w:t>
      </w:r>
    </w:p>
    <w:p w14:paraId="2D0FD400" w14:textId="77777777" w:rsidR="00DF7944" w:rsidRPr="000B46F7" w:rsidRDefault="00DF7944" w:rsidP="00DF7944">
      <w:pPr>
        <w:spacing w:after="0"/>
      </w:pPr>
      <w:r w:rsidRPr="000B46F7">
        <w:t xml:space="preserve">3. Functional Application </w:t>
      </w:r>
    </w:p>
    <w:p w14:paraId="5344C82F" w14:textId="77777777" w:rsidR="00DF7944" w:rsidRPr="000B46F7" w:rsidRDefault="00DF7944" w:rsidP="00DF7944">
      <w:pPr>
        <w:spacing w:after="0"/>
      </w:pPr>
      <w:r w:rsidRPr="000B46F7">
        <w:t xml:space="preserve">4. Independence and Community </w:t>
      </w:r>
    </w:p>
    <w:p w14:paraId="10C09828" w14:textId="77777777" w:rsidR="00DF7944" w:rsidRPr="000B46F7" w:rsidRDefault="00DF7944" w:rsidP="00DF7944">
      <w:pPr>
        <w:spacing w:after="0"/>
      </w:pPr>
      <w:r w:rsidRPr="000B46F7">
        <w:t>5. Employability and Preparation for Adulthood</w:t>
      </w:r>
    </w:p>
    <w:p w14:paraId="4799EB48" w14:textId="77777777" w:rsidR="00DF7944" w:rsidRDefault="00DF7944" w:rsidP="00DF7944">
      <w:pPr>
        <w:spacing w:after="0"/>
      </w:pPr>
    </w:p>
    <w:p w14:paraId="76E3FE32" w14:textId="77777777" w:rsidR="00DF7944" w:rsidRPr="000B46F7" w:rsidRDefault="00DF7944" w:rsidP="00DF7944">
      <w:pPr>
        <w:spacing w:after="0"/>
      </w:pPr>
      <w:r w:rsidRPr="000B46F7">
        <w:t>Progress is not necessarily linear. Young people may revisit earlier stages according to their individual needs, development and emotional readiness.</w:t>
      </w:r>
    </w:p>
    <w:p w14:paraId="239BCA96" w14:textId="77777777" w:rsidR="00DF7944" w:rsidRPr="000B46F7" w:rsidRDefault="00DF7944" w:rsidP="00DF7944">
      <w:pPr>
        <w:spacing w:after="0"/>
      </w:pPr>
    </w:p>
    <w:p w14:paraId="2AB7B13D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Careers Education</w:t>
      </w:r>
    </w:p>
    <w:p w14:paraId="64173558" w14:textId="77777777" w:rsidR="00DF7944" w:rsidRDefault="00DF7944" w:rsidP="00DF7944">
      <w:pPr>
        <w:spacing w:after="0"/>
      </w:pPr>
      <w:r w:rsidRPr="000B46F7">
        <w:t xml:space="preserve">Careers learning is embedded within </w:t>
      </w:r>
      <w:r>
        <w:t>our</w:t>
      </w:r>
      <w:r w:rsidRPr="000B46F7">
        <w:t xml:space="preserve"> curriculum and adapted to each young person's age</w:t>
      </w:r>
      <w:r>
        <w:t>, developmental stage</w:t>
      </w:r>
      <w:r w:rsidRPr="000B46F7">
        <w:t xml:space="preserve"> and readiness.</w:t>
      </w:r>
    </w:p>
    <w:p w14:paraId="6966560B" w14:textId="77777777" w:rsidR="00DF7944" w:rsidRPr="000B46F7" w:rsidRDefault="00DF7944" w:rsidP="00DF7944">
      <w:pPr>
        <w:spacing w:after="0"/>
      </w:pPr>
    </w:p>
    <w:p w14:paraId="15FFE57A" w14:textId="77777777" w:rsidR="00DF7944" w:rsidRPr="000B46F7" w:rsidRDefault="00DF7944" w:rsidP="00DF7944">
      <w:pPr>
        <w:spacing w:after="0"/>
      </w:pPr>
      <w:r w:rsidRPr="000B46F7">
        <w:t>This may include:</w:t>
      </w:r>
    </w:p>
    <w:p w14:paraId="15132801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identifying strengths, interests and aspirations;</w:t>
      </w:r>
    </w:p>
    <w:p w14:paraId="1AF26810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developing choice-making and self-advocacy;</w:t>
      </w:r>
    </w:p>
    <w:p w14:paraId="608EDC0B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learning about different occupations;</w:t>
      </w:r>
    </w:p>
    <w:p w14:paraId="639C6E9B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practical and vocational activities;</w:t>
      </w:r>
    </w:p>
    <w:p w14:paraId="1A1983DB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developing functional literacy, numeracy and communication;</w:t>
      </w:r>
    </w:p>
    <w:p w14:paraId="5FE41E48" w14:textId="769E4D70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money management;</w:t>
      </w:r>
    </w:p>
    <w:p w14:paraId="4D6AAA10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teamwork and problem-solving;</w:t>
      </w:r>
    </w:p>
    <w:p w14:paraId="1456324C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volunteering and work experience where appropriate;</w:t>
      </w:r>
    </w:p>
    <w:p w14:paraId="49D43C5D" w14:textId="77777777" w:rsidR="00DF7944" w:rsidRPr="000B46F7" w:rsidRDefault="00DF7944" w:rsidP="00DF7944">
      <w:pPr>
        <w:numPr>
          <w:ilvl w:val="0"/>
          <w:numId w:val="3"/>
        </w:numPr>
        <w:spacing w:after="0"/>
      </w:pPr>
      <w:r w:rsidRPr="000B46F7">
        <w:t>visits to colleges, training providers and workplaces; and</w:t>
      </w:r>
    </w:p>
    <w:p w14:paraId="6E1CA2CF" w14:textId="77777777" w:rsidR="00DF7944" w:rsidRDefault="00DF7944" w:rsidP="00DF7944">
      <w:pPr>
        <w:numPr>
          <w:ilvl w:val="0"/>
          <w:numId w:val="3"/>
        </w:numPr>
        <w:spacing w:after="0"/>
      </w:pPr>
      <w:r w:rsidRPr="000B46F7">
        <w:t>developing employability skills.</w:t>
      </w:r>
    </w:p>
    <w:p w14:paraId="5B9ED609" w14:textId="77777777" w:rsidR="00DF7944" w:rsidRPr="000B46F7" w:rsidRDefault="00DF7944" w:rsidP="00DF7944">
      <w:pPr>
        <w:spacing w:after="0"/>
        <w:ind w:left="720"/>
      </w:pPr>
    </w:p>
    <w:p w14:paraId="7785F467" w14:textId="77777777" w:rsidR="00DF7944" w:rsidRPr="000B46F7" w:rsidRDefault="00DF7944" w:rsidP="00DF7944">
      <w:pPr>
        <w:spacing w:after="0"/>
      </w:pPr>
      <w:r w:rsidRPr="000B46F7">
        <w:t>For some young people, careers development may initially focus on emotional safety, engagement, confidence and exploring interests before formal career planning is introduced.</w:t>
      </w:r>
    </w:p>
    <w:p w14:paraId="68FE0B27" w14:textId="77777777" w:rsidR="00DF7944" w:rsidRPr="000B46F7" w:rsidRDefault="00DF7944" w:rsidP="00DF7944">
      <w:pPr>
        <w:spacing w:after="0"/>
      </w:pPr>
    </w:p>
    <w:p w14:paraId="74FEBB32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Preparation for Adulthood</w:t>
      </w:r>
    </w:p>
    <w:p w14:paraId="6B6059CF" w14:textId="77777777" w:rsidR="00DF7944" w:rsidRDefault="00DF7944" w:rsidP="00DF7944">
      <w:pPr>
        <w:spacing w:after="0"/>
      </w:pPr>
      <w:r w:rsidRPr="000B46F7">
        <w:t>PfA is embedded throughout the curriculum and becomes increasingly explicit as young people approach adulthood.</w:t>
      </w:r>
    </w:p>
    <w:p w14:paraId="6A6242B9" w14:textId="77777777" w:rsidR="00DF7944" w:rsidRPr="000B46F7" w:rsidRDefault="00DF7944" w:rsidP="00DF7944">
      <w:pPr>
        <w:spacing w:after="0"/>
      </w:pPr>
    </w:p>
    <w:p w14:paraId="56A69C08" w14:textId="77777777" w:rsidR="00DF7944" w:rsidRDefault="00DF7944" w:rsidP="00DF7944">
      <w:pPr>
        <w:spacing w:after="0"/>
      </w:pPr>
      <w:r w:rsidRPr="000B46F7">
        <w:t>Planning considers the four key areas:</w:t>
      </w:r>
    </w:p>
    <w:p w14:paraId="50BCBD2A" w14:textId="77777777" w:rsidR="00DF7944" w:rsidRPr="000B46F7" w:rsidRDefault="00DF7944" w:rsidP="00DF7944">
      <w:pPr>
        <w:spacing w:after="0"/>
      </w:pPr>
    </w:p>
    <w:p w14:paraId="73B1E16D" w14:textId="65FD2EF0" w:rsidR="00DF7944" w:rsidRDefault="00DF7944" w:rsidP="00DF7944">
      <w:pPr>
        <w:spacing w:after="0"/>
      </w:pPr>
      <w:r w:rsidRPr="000B46F7">
        <w:rPr>
          <w:b/>
          <w:bCs/>
        </w:rPr>
        <w:t>Employment and education</w:t>
      </w:r>
      <w:r w:rsidRPr="000B46F7">
        <w:t xml:space="preserve"> – qualifications, vocational learning</w:t>
      </w:r>
      <w:r w:rsidR="00BF400D">
        <w:t xml:space="preserve"> </w:t>
      </w:r>
      <w:r w:rsidRPr="000B46F7">
        <w:t>and future aspirations.</w:t>
      </w:r>
    </w:p>
    <w:p w14:paraId="0A220564" w14:textId="77777777" w:rsidR="00DF7944" w:rsidRPr="000B46F7" w:rsidRDefault="00DF7944" w:rsidP="00DF7944">
      <w:pPr>
        <w:spacing w:after="0"/>
      </w:pPr>
    </w:p>
    <w:p w14:paraId="56358B4B" w14:textId="77777777" w:rsidR="00DF7944" w:rsidRDefault="00DF7944" w:rsidP="00DF7944">
      <w:pPr>
        <w:spacing w:after="0"/>
      </w:pPr>
      <w:r w:rsidRPr="000B46F7">
        <w:rPr>
          <w:b/>
          <w:bCs/>
        </w:rPr>
        <w:lastRenderedPageBreak/>
        <w:t>Independent living</w:t>
      </w:r>
      <w:r w:rsidRPr="000B46F7">
        <w:t xml:space="preserve"> – self-care, daily living skills, money management, decision-making and increasing independence.</w:t>
      </w:r>
    </w:p>
    <w:p w14:paraId="5F2D9E67" w14:textId="77777777" w:rsidR="00DF7944" w:rsidRPr="000B46F7" w:rsidRDefault="00DF7944" w:rsidP="00DF7944">
      <w:pPr>
        <w:spacing w:after="0"/>
      </w:pPr>
    </w:p>
    <w:p w14:paraId="7422AD4E" w14:textId="3CFE9D81" w:rsidR="00DF7944" w:rsidRDefault="00DF7944" w:rsidP="00DF7944">
      <w:pPr>
        <w:spacing w:after="0"/>
      </w:pPr>
      <w:r w:rsidRPr="000B46F7">
        <w:rPr>
          <w:b/>
          <w:bCs/>
        </w:rPr>
        <w:t>Friends, relationships and community</w:t>
      </w:r>
      <w:r w:rsidRPr="000B46F7">
        <w:t xml:space="preserve"> – communication, relationships and meaningful participation.</w:t>
      </w:r>
    </w:p>
    <w:p w14:paraId="715F8C02" w14:textId="77777777" w:rsidR="00DF7944" w:rsidRPr="000B46F7" w:rsidRDefault="00DF7944" w:rsidP="00DF7944">
      <w:pPr>
        <w:spacing w:after="0"/>
      </w:pPr>
    </w:p>
    <w:p w14:paraId="798B2089" w14:textId="2550BF1D" w:rsidR="00DF7944" w:rsidRDefault="00DF7944" w:rsidP="00DF7944">
      <w:pPr>
        <w:spacing w:after="0"/>
      </w:pPr>
      <w:r w:rsidRPr="000B46F7">
        <w:rPr>
          <w:b/>
          <w:bCs/>
        </w:rPr>
        <w:t>Good health</w:t>
      </w:r>
      <w:r w:rsidRPr="000B46F7">
        <w:t xml:space="preserve"> – emotional wellbeing, self-advocacy</w:t>
      </w:r>
      <w:r w:rsidR="00BF400D">
        <w:t xml:space="preserve"> </w:t>
      </w:r>
      <w:r w:rsidRPr="000B46F7">
        <w:t>and developing understanding of personal wellbeing.</w:t>
      </w:r>
    </w:p>
    <w:p w14:paraId="696C12B1" w14:textId="77777777" w:rsidR="00DF7944" w:rsidRPr="000B46F7" w:rsidRDefault="00DF7944" w:rsidP="00DF7944">
      <w:pPr>
        <w:spacing w:after="0"/>
      </w:pPr>
    </w:p>
    <w:p w14:paraId="7215F1EE" w14:textId="77777777" w:rsidR="00DF7944" w:rsidRPr="000B46F7" w:rsidRDefault="00DF7944" w:rsidP="00DF7944">
      <w:pPr>
        <w:spacing w:after="0"/>
      </w:pPr>
      <w:r w:rsidRPr="000B46F7">
        <w:t>For young people with EHCPs, PfA planning will contribute to EHCP outcomes and annual reviews, particularly from Year 9 onwards.</w:t>
      </w:r>
    </w:p>
    <w:p w14:paraId="4EEF2B4D" w14:textId="77777777" w:rsidR="00DF7944" w:rsidRPr="000B46F7" w:rsidRDefault="00DF7944" w:rsidP="00DF7944">
      <w:pPr>
        <w:spacing w:after="0"/>
      </w:pPr>
    </w:p>
    <w:p w14:paraId="485CFBEB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Post-16 Curriculum</w:t>
      </w:r>
    </w:p>
    <w:p w14:paraId="32394322" w14:textId="77777777" w:rsidR="00DF7944" w:rsidRDefault="00DF7944" w:rsidP="00DF7944">
      <w:pPr>
        <w:spacing w:after="0"/>
      </w:pPr>
      <w:r w:rsidRPr="000B46F7">
        <w:t>Our post-16 curriculum continues the same personalised and low-demand approach.</w:t>
      </w:r>
    </w:p>
    <w:p w14:paraId="59D1443E" w14:textId="77777777" w:rsidR="00DF7944" w:rsidRPr="000B46F7" w:rsidRDefault="00DF7944" w:rsidP="00DF7944">
      <w:pPr>
        <w:spacing w:after="0"/>
      </w:pPr>
    </w:p>
    <w:p w14:paraId="4C33F702" w14:textId="77777777" w:rsidR="00DF7944" w:rsidRPr="000B46F7" w:rsidRDefault="00DF7944" w:rsidP="00DF7944">
      <w:pPr>
        <w:spacing w:after="0"/>
      </w:pPr>
      <w:r w:rsidRPr="000B46F7">
        <w:t>Depending on individual needs and aspirations, this may include:</w:t>
      </w:r>
    </w:p>
    <w:p w14:paraId="0097E491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Functional Skills;</w:t>
      </w:r>
    </w:p>
    <w:p w14:paraId="5E28442C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AQA Unit Awards;</w:t>
      </w:r>
    </w:p>
    <w:p w14:paraId="49CC4059" w14:textId="77777777" w:rsidR="00DF7944" w:rsidRDefault="00DF7944" w:rsidP="00DF7944">
      <w:pPr>
        <w:numPr>
          <w:ilvl w:val="0"/>
          <w:numId w:val="4"/>
        </w:numPr>
        <w:spacing w:after="0"/>
      </w:pPr>
      <w:r w:rsidRPr="000B46F7">
        <w:t xml:space="preserve">ASDAN </w:t>
      </w:r>
      <w:r>
        <w:t>short course;</w:t>
      </w:r>
    </w:p>
    <w:p w14:paraId="4D3C01C6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practical and vocational learning;</w:t>
      </w:r>
    </w:p>
    <w:p w14:paraId="121CD49C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work-related learning;</w:t>
      </w:r>
    </w:p>
    <w:p w14:paraId="5787B3CA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money and independent living skills;</w:t>
      </w:r>
    </w:p>
    <w:p w14:paraId="0C094326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employability skills;</w:t>
      </w:r>
    </w:p>
    <w:p w14:paraId="5A61B875" w14:textId="77777777" w:rsidR="00DF7944" w:rsidRPr="000B46F7" w:rsidRDefault="00DF7944" w:rsidP="00DF7944">
      <w:pPr>
        <w:numPr>
          <w:ilvl w:val="0"/>
          <w:numId w:val="4"/>
        </w:numPr>
        <w:spacing w:after="0"/>
      </w:pPr>
      <w:r w:rsidRPr="000B46F7">
        <w:t>self-advocacy; and</w:t>
      </w:r>
    </w:p>
    <w:p w14:paraId="71EE4E6C" w14:textId="77777777" w:rsidR="00DF7944" w:rsidRDefault="00DF7944" w:rsidP="00DF7944">
      <w:pPr>
        <w:numPr>
          <w:ilvl w:val="0"/>
          <w:numId w:val="4"/>
        </w:numPr>
        <w:spacing w:after="0"/>
      </w:pPr>
      <w:r w:rsidRPr="000B46F7">
        <w:t>preparation for future education, training or employment.</w:t>
      </w:r>
    </w:p>
    <w:p w14:paraId="5E4370FB" w14:textId="77777777" w:rsidR="00DF7944" w:rsidRPr="000B46F7" w:rsidRDefault="00DF7944" w:rsidP="00DF7944">
      <w:pPr>
        <w:spacing w:after="0"/>
      </w:pPr>
    </w:p>
    <w:p w14:paraId="5C522ED0" w14:textId="77777777" w:rsidR="00DF7944" w:rsidRPr="000B46F7" w:rsidRDefault="00DF7944" w:rsidP="00DF7944">
      <w:pPr>
        <w:spacing w:after="0"/>
      </w:pPr>
      <w:r w:rsidRPr="000B46F7">
        <w:t>The aim is to support each young person towards an appropriate and meaningful destination rather than focusing solely on academic qualifications.</w:t>
      </w:r>
    </w:p>
    <w:p w14:paraId="57DAD567" w14:textId="77777777" w:rsidR="00DF7944" w:rsidRPr="000B46F7" w:rsidRDefault="00DF7944" w:rsidP="00DF7944">
      <w:pPr>
        <w:spacing w:after="0"/>
      </w:pPr>
    </w:p>
    <w:p w14:paraId="0139A338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Person-Centred Careers Guidance</w:t>
      </w:r>
    </w:p>
    <w:p w14:paraId="1B3743CF" w14:textId="77777777" w:rsidR="00DF7944" w:rsidRPr="000B46F7" w:rsidRDefault="00DF7944" w:rsidP="00DF7944">
      <w:pPr>
        <w:spacing w:after="0"/>
      </w:pPr>
      <w:r w:rsidRPr="000B46F7">
        <w:t>Careers advice and transition planning will reflect each young person's:</w:t>
      </w:r>
    </w:p>
    <w:p w14:paraId="323112F9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strengths and interests;</w:t>
      </w:r>
    </w:p>
    <w:p w14:paraId="1FB1B755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aspirations;</w:t>
      </w:r>
    </w:p>
    <w:p w14:paraId="7FD3040A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communication profile;</w:t>
      </w:r>
    </w:p>
    <w:p w14:paraId="5D4EF91E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SEND and support needs;</w:t>
      </w:r>
    </w:p>
    <w:p w14:paraId="39B7D156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emotional and sensory needs;</w:t>
      </w:r>
    </w:p>
    <w:p w14:paraId="5BE6971F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independence skills;</w:t>
      </w:r>
    </w:p>
    <w:p w14:paraId="38407A05" w14:textId="77777777" w:rsidR="00DF7944" w:rsidRPr="000B46F7" w:rsidRDefault="00DF7944" w:rsidP="00DF7944">
      <w:pPr>
        <w:numPr>
          <w:ilvl w:val="0"/>
          <w:numId w:val="5"/>
        </w:numPr>
        <w:spacing w:after="0"/>
      </w:pPr>
      <w:r w:rsidRPr="000B46F7">
        <w:t>qualifications and achievements; and</w:t>
      </w:r>
    </w:p>
    <w:p w14:paraId="1C95F207" w14:textId="77777777" w:rsidR="00DF7944" w:rsidRDefault="00DF7944" w:rsidP="00DF7944">
      <w:pPr>
        <w:numPr>
          <w:ilvl w:val="0"/>
          <w:numId w:val="5"/>
        </w:numPr>
        <w:spacing w:after="0"/>
      </w:pPr>
      <w:r w:rsidRPr="000B46F7">
        <w:t>Preparation for Adulthood outcomes.</w:t>
      </w:r>
    </w:p>
    <w:p w14:paraId="3F72B2B6" w14:textId="77777777" w:rsidR="00DF7944" w:rsidRPr="000B46F7" w:rsidRDefault="00DF7944" w:rsidP="00DF7944">
      <w:pPr>
        <w:spacing w:after="0"/>
        <w:ind w:left="720"/>
      </w:pPr>
    </w:p>
    <w:p w14:paraId="2E3EC47D" w14:textId="77777777" w:rsidR="00DF7944" w:rsidRDefault="00DF7944" w:rsidP="00DF7944">
      <w:pPr>
        <w:spacing w:after="0"/>
      </w:pPr>
      <w:r w:rsidRPr="000B46F7">
        <w:lastRenderedPageBreak/>
        <w:t>Young people will be supported to express their views using their preferred communication method. Parents/carers and relevant professionals will be involved wherever appropriate.</w:t>
      </w:r>
    </w:p>
    <w:p w14:paraId="3904B71E" w14:textId="77777777" w:rsidR="00DF7944" w:rsidRPr="000B46F7" w:rsidRDefault="00DF7944" w:rsidP="00DF7944">
      <w:pPr>
        <w:spacing w:after="0"/>
      </w:pPr>
    </w:p>
    <w:p w14:paraId="04F1CD39" w14:textId="77777777" w:rsidR="00DF7944" w:rsidRPr="00A53773" w:rsidRDefault="00DF7944" w:rsidP="00DF7944">
      <w:pPr>
        <w:spacing w:after="0"/>
      </w:pPr>
      <w:r w:rsidRPr="000B46F7">
        <w:t xml:space="preserve">Where required, young people will be supported to access </w:t>
      </w:r>
      <w:r w:rsidRPr="00A53773">
        <w:t>independent and impartial careers guidance.</w:t>
      </w:r>
    </w:p>
    <w:p w14:paraId="4B5AB695" w14:textId="77777777" w:rsidR="00DF7944" w:rsidRPr="000B46F7" w:rsidRDefault="00DF7944" w:rsidP="00DF7944">
      <w:pPr>
        <w:spacing w:after="0"/>
      </w:pPr>
    </w:p>
    <w:p w14:paraId="721B58C7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Trauma-Informed Transition</w:t>
      </w:r>
    </w:p>
    <w:p w14:paraId="1E29C4A7" w14:textId="77777777" w:rsidR="00DF7944" w:rsidRDefault="00DF7944" w:rsidP="00DF7944">
      <w:pPr>
        <w:spacing w:after="0"/>
      </w:pPr>
      <w:r w:rsidRPr="000B46F7">
        <w:t>Transition</w:t>
      </w:r>
      <w:r>
        <w:t>s</w:t>
      </w:r>
      <w:r w:rsidRPr="000B46F7">
        <w:t xml:space="preserve"> will be planned gradually and sensitively, recognising that unfamiliar people, environments and expectations may create significant anxiety for some young people.</w:t>
      </w:r>
    </w:p>
    <w:p w14:paraId="436A05F9" w14:textId="77777777" w:rsidR="00DF7944" w:rsidRPr="000B46F7" w:rsidRDefault="00DF7944" w:rsidP="00DF7944">
      <w:pPr>
        <w:spacing w:after="0"/>
      </w:pPr>
    </w:p>
    <w:p w14:paraId="5573E9FD" w14:textId="77777777" w:rsidR="00DF7944" w:rsidRPr="000B46F7" w:rsidRDefault="00DF7944" w:rsidP="00DF7944">
      <w:pPr>
        <w:spacing w:after="0"/>
      </w:pPr>
      <w:r w:rsidRPr="000B46F7">
        <w:t>Support may include:</w:t>
      </w:r>
    </w:p>
    <w:p w14:paraId="5AE46227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>
        <w:t xml:space="preserve">transitional support from </w:t>
      </w:r>
      <w:r w:rsidRPr="000B46F7">
        <w:t>familiar trusted adults;</w:t>
      </w:r>
    </w:p>
    <w:p w14:paraId="06966ACE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 w:rsidRPr="000B46F7">
        <w:t>gradual introductions;</w:t>
      </w:r>
    </w:p>
    <w:p w14:paraId="538C253F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 w:rsidRPr="000B46F7">
        <w:t>repeated visits;</w:t>
      </w:r>
    </w:p>
    <w:p w14:paraId="427DB582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 w:rsidRPr="000B46F7">
        <w:t>visual information and social stories;</w:t>
      </w:r>
    </w:p>
    <w:p w14:paraId="6BA90AF9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 w:rsidRPr="000B46F7">
        <w:t>photographs or videos of new environments;</w:t>
      </w:r>
    </w:p>
    <w:p w14:paraId="4F16EEFD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 w:rsidRPr="000B46F7">
        <w:t>sensory and communication adjustments;</w:t>
      </w:r>
    </w:p>
    <w:p w14:paraId="3DDB358E" w14:textId="77777777" w:rsidR="00DF7944" w:rsidRPr="000B46F7" w:rsidRDefault="00DF7944" w:rsidP="00DF7944">
      <w:pPr>
        <w:numPr>
          <w:ilvl w:val="0"/>
          <w:numId w:val="6"/>
        </w:numPr>
        <w:spacing w:after="0"/>
      </w:pPr>
      <w:r w:rsidRPr="000B46F7">
        <w:t>phased transitions; and</w:t>
      </w:r>
    </w:p>
    <w:p w14:paraId="1DA253AB" w14:textId="77777777" w:rsidR="00DF7944" w:rsidRDefault="00DF7944" w:rsidP="00DF7944">
      <w:pPr>
        <w:numPr>
          <w:ilvl w:val="0"/>
          <w:numId w:val="6"/>
        </w:numPr>
        <w:spacing w:after="0"/>
      </w:pPr>
      <w:r w:rsidRPr="000B46F7">
        <w:t>clear information sharing with the receiving provider.</w:t>
      </w:r>
    </w:p>
    <w:p w14:paraId="77707ABE" w14:textId="77777777" w:rsidR="00DF7944" w:rsidRPr="000B46F7" w:rsidRDefault="00DF7944" w:rsidP="00DF7944">
      <w:pPr>
        <w:spacing w:after="0"/>
        <w:ind w:left="720"/>
      </w:pPr>
    </w:p>
    <w:p w14:paraId="3121D0FF" w14:textId="77777777" w:rsidR="00DF7944" w:rsidRPr="000B46F7" w:rsidRDefault="00DF7944" w:rsidP="00DF7944">
      <w:pPr>
        <w:spacing w:after="0"/>
      </w:pPr>
      <w:r w:rsidRPr="000B46F7">
        <w:t>A successful transition is not simply attendance at a new setting</w:t>
      </w:r>
      <w:r>
        <w:t xml:space="preserve">, </w:t>
      </w:r>
      <w:r w:rsidRPr="000B46F7">
        <w:t>it is the young person's ability to access and engage with the new environment with appropriate emotional and practical support.</w:t>
      </w:r>
    </w:p>
    <w:p w14:paraId="795B97C8" w14:textId="77777777" w:rsidR="00DF7944" w:rsidRPr="000B46F7" w:rsidRDefault="00DF7944" w:rsidP="00DF7944">
      <w:pPr>
        <w:spacing w:after="0"/>
      </w:pPr>
    </w:p>
    <w:p w14:paraId="49DAC8FE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Post-16 Transition</w:t>
      </w:r>
    </w:p>
    <w:p w14:paraId="695DA37E" w14:textId="77777777" w:rsidR="00DF7944" w:rsidRPr="000B46F7" w:rsidRDefault="00DF7944" w:rsidP="00DF7944">
      <w:pPr>
        <w:spacing w:after="0"/>
      </w:pPr>
      <w:r w:rsidRPr="000B46F7">
        <w:t>Young people will be supported to explore appropriate pathways, which may include:</w:t>
      </w:r>
    </w:p>
    <w:p w14:paraId="48561634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further education;</w:t>
      </w:r>
    </w:p>
    <w:p w14:paraId="299EA547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specialist post-16 provision;</w:t>
      </w:r>
    </w:p>
    <w:p w14:paraId="46376D35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sixth form;</w:t>
      </w:r>
    </w:p>
    <w:p w14:paraId="576570FB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vocational programmes;</w:t>
      </w:r>
    </w:p>
    <w:p w14:paraId="69AC2825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apprenticeships;</w:t>
      </w:r>
    </w:p>
    <w:p w14:paraId="0C8D00EA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supported internships;</w:t>
      </w:r>
    </w:p>
    <w:p w14:paraId="1868D2F3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employment with support;</w:t>
      </w:r>
    </w:p>
    <w:p w14:paraId="087161C3" w14:textId="77777777" w:rsidR="00DF7944" w:rsidRPr="000B46F7" w:rsidRDefault="00DF7944" w:rsidP="00DF7944">
      <w:pPr>
        <w:numPr>
          <w:ilvl w:val="0"/>
          <w:numId w:val="7"/>
        </w:numPr>
        <w:spacing w:after="0"/>
      </w:pPr>
      <w:r w:rsidRPr="000B46F7">
        <w:t>volunteering; and</w:t>
      </w:r>
    </w:p>
    <w:p w14:paraId="00C03323" w14:textId="77777777" w:rsidR="00DF7944" w:rsidRDefault="00DF7944" w:rsidP="00DF7944">
      <w:pPr>
        <w:numPr>
          <w:ilvl w:val="0"/>
          <w:numId w:val="7"/>
        </w:numPr>
        <w:spacing w:after="0"/>
      </w:pPr>
      <w:r w:rsidRPr="000B46F7">
        <w:t>community-based provision.</w:t>
      </w:r>
    </w:p>
    <w:p w14:paraId="68766927" w14:textId="77777777" w:rsidR="00DF7944" w:rsidRPr="000B46F7" w:rsidRDefault="00DF7944" w:rsidP="00DF7944">
      <w:pPr>
        <w:spacing w:after="0"/>
        <w:ind w:left="720"/>
      </w:pPr>
    </w:p>
    <w:p w14:paraId="21ACFA27" w14:textId="77777777" w:rsidR="00DF7944" w:rsidRDefault="00DF7944" w:rsidP="00DF7944">
      <w:pPr>
        <w:spacing w:after="0"/>
      </w:pPr>
      <w:r w:rsidRPr="000B46F7">
        <w:t xml:space="preserve">Transition planning </w:t>
      </w:r>
      <w:r>
        <w:t>will</w:t>
      </w:r>
      <w:r w:rsidRPr="000B46F7">
        <w:t xml:space="preserve"> involve the young person</w:t>
      </w:r>
      <w:r>
        <w:t xml:space="preserve"> where appropriate</w:t>
      </w:r>
      <w:r w:rsidRPr="000B46F7">
        <w:t>, parents/carers, school</w:t>
      </w:r>
      <w:r>
        <w:t xml:space="preserve"> if applicable</w:t>
      </w:r>
      <w:r w:rsidRPr="000B46F7">
        <w:t xml:space="preserve">, Local Authority, careers advisers, colleges, training providers, employers and </w:t>
      </w:r>
      <w:r>
        <w:t xml:space="preserve">other </w:t>
      </w:r>
      <w:r w:rsidRPr="000B46F7">
        <w:t>relevant professionals.</w:t>
      </w:r>
    </w:p>
    <w:p w14:paraId="04056836" w14:textId="77777777" w:rsidR="00DF7944" w:rsidRPr="000B46F7" w:rsidRDefault="00DF7944" w:rsidP="00DF7944">
      <w:pPr>
        <w:spacing w:after="0"/>
      </w:pPr>
    </w:p>
    <w:p w14:paraId="5E7BA260" w14:textId="022C2409" w:rsidR="00DF7944" w:rsidRPr="000B46F7" w:rsidRDefault="00DF7944" w:rsidP="00DF7944">
      <w:pPr>
        <w:spacing w:after="0"/>
      </w:pPr>
      <w:r>
        <w:lastRenderedPageBreak/>
        <w:t>Manor Farm</w:t>
      </w:r>
      <w:r w:rsidRPr="000B46F7">
        <w:t xml:space="preserve"> will provide relevant information and professional advice to support the school's/Local Authority's EHCP and transition processes.</w:t>
      </w:r>
    </w:p>
    <w:p w14:paraId="48113702" w14:textId="77777777" w:rsidR="00DF7944" w:rsidRPr="000B46F7" w:rsidRDefault="00DF7944" w:rsidP="00DF7944">
      <w:pPr>
        <w:spacing w:after="0"/>
      </w:pPr>
    </w:p>
    <w:p w14:paraId="57782469" w14:textId="77777777" w:rsidR="00DF7944" w:rsidRPr="000B46F7" w:rsidRDefault="00DF7944" w:rsidP="00DF7944">
      <w:pPr>
        <w:spacing w:after="0"/>
        <w:rPr>
          <w:b/>
          <w:bCs/>
        </w:rPr>
      </w:pPr>
      <w:r w:rsidRPr="000B46F7">
        <w:rPr>
          <w:b/>
          <w:bCs/>
        </w:rPr>
        <w:t>Monitoring and Evidence</w:t>
      </w:r>
    </w:p>
    <w:p w14:paraId="3719C46F" w14:textId="77777777" w:rsidR="00DF7944" w:rsidRPr="000B46F7" w:rsidRDefault="00DF7944" w:rsidP="00DF7944">
      <w:pPr>
        <w:spacing w:after="0"/>
      </w:pPr>
      <w:r w:rsidRPr="000B46F7">
        <w:t>Progress in careers and PfA will be evidenced through relevant:</w:t>
      </w:r>
    </w:p>
    <w:p w14:paraId="7291AC90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Provision Plans;</w:t>
      </w:r>
    </w:p>
    <w:p w14:paraId="59961323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EHCP/PfA outcomes;</w:t>
      </w:r>
    </w:p>
    <w:p w14:paraId="6D69053F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Curriculum Progress Tracker;</w:t>
      </w:r>
    </w:p>
    <w:p w14:paraId="70FB326D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Engagement Logs;</w:t>
      </w:r>
    </w:p>
    <w:p w14:paraId="6FCA7934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learner profiles;</w:t>
      </w:r>
    </w:p>
    <w:p w14:paraId="4598B89A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careers conversations;</w:t>
      </w:r>
    </w:p>
    <w:p w14:paraId="0EEEB767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qualifications;</w:t>
      </w:r>
    </w:p>
    <w:p w14:paraId="207AD1AF" w14:textId="2BEC4DA7" w:rsidR="00DF7944" w:rsidRPr="000B46F7" w:rsidRDefault="00DF7944" w:rsidP="00BF400D">
      <w:pPr>
        <w:numPr>
          <w:ilvl w:val="0"/>
          <w:numId w:val="8"/>
        </w:numPr>
        <w:spacing w:after="0"/>
      </w:pPr>
      <w:r w:rsidRPr="000B46F7">
        <w:t>vocational activities;</w:t>
      </w:r>
    </w:p>
    <w:p w14:paraId="22CAF9AC" w14:textId="77777777" w:rsidR="00DF7944" w:rsidRPr="000B46F7" w:rsidRDefault="00DF7944" w:rsidP="00DF7944">
      <w:pPr>
        <w:numPr>
          <w:ilvl w:val="0"/>
          <w:numId w:val="8"/>
        </w:numPr>
        <w:spacing w:after="0"/>
      </w:pPr>
      <w:r w:rsidRPr="000B46F7">
        <w:t>transition plans; and</w:t>
      </w:r>
    </w:p>
    <w:p w14:paraId="5FD8FFD1" w14:textId="77777777" w:rsidR="00DF7944" w:rsidRDefault="00DF7944" w:rsidP="00DF7944">
      <w:pPr>
        <w:numPr>
          <w:ilvl w:val="0"/>
          <w:numId w:val="8"/>
        </w:numPr>
        <w:spacing w:after="0"/>
      </w:pPr>
      <w:r w:rsidRPr="000B46F7">
        <w:t>young person and parent/carer views.</w:t>
      </w:r>
    </w:p>
    <w:p w14:paraId="22DAE7F1" w14:textId="77777777" w:rsidR="00DF7944" w:rsidRPr="000B46F7" w:rsidRDefault="00DF7944" w:rsidP="00DF7944">
      <w:pPr>
        <w:spacing w:after="0"/>
        <w:ind w:left="720"/>
      </w:pPr>
    </w:p>
    <w:p w14:paraId="4300DB6C" w14:textId="77777777" w:rsidR="00DF7944" w:rsidRPr="000B46F7" w:rsidRDefault="00DF7944" w:rsidP="00DF7944">
      <w:pPr>
        <w:spacing w:after="0"/>
      </w:pPr>
      <w:r w:rsidRPr="000B46F7">
        <w:t>Progress will be measured holistically, recognising that increased independence, communication, confidence, community participation and self-advocacy are significant outcomes alongside academic achievement.</w:t>
      </w:r>
    </w:p>
    <w:p w14:paraId="12EE9408" w14:textId="77777777" w:rsidR="00DF7944" w:rsidRPr="000B46F7" w:rsidRDefault="00DF7944" w:rsidP="00DF7944">
      <w:pPr>
        <w:spacing w:after="0"/>
      </w:pPr>
    </w:p>
    <w:p w14:paraId="65B1A98E" w14:textId="77777777" w:rsidR="00DF7944" w:rsidRDefault="00DF7944" w:rsidP="00DF7944">
      <w:pPr>
        <w:spacing w:after="0"/>
        <w:rPr>
          <w:b/>
          <w:bCs/>
        </w:rPr>
      </w:pPr>
    </w:p>
    <w:p w14:paraId="6BC2A4B2" w14:textId="77777777" w:rsidR="00DF7944" w:rsidRDefault="00DF7944" w:rsidP="00DF7944">
      <w:pPr>
        <w:spacing w:after="0"/>
        <w:rPr>
          <w:b/>
          <w:bCs/>
        </w:rPr>
      </w:pPr>
    </w:p>
    <w:p w14:paraId="25352106" w14:textId="77777777" w:rsidR="00DF7944" w:rsidRDefault="00DF7944" w:rsidP="00DF7944">
      <w:pPr>
        <w:spacing w:after="0"/>
      </w:pPr>
      <w:r>
        <w:rPr>
          <w:b/>
          <w:bCs/>
        </w:rPr>
        <w:t>Policy Last Reviewed: September 2026</w:t>
      </w:r>
    </w:p>
    <w:p w14:paraId="4B464D26" w14:textId="77777777" w:rsidR="008E09CD" w:rsidRDefault="008E09CD"/>
    <w:sectPr w:rsidR="008E09CD" w:rsidSect="00DF794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67B41" w14:textId="77777777" w:rsidR="00911619" w:rsidRDefault="00911619" w:rsidP="00DF7944">
      <w:pPr>
        <w:spacing w:after="0" w:line="240" w:lineRule="auto"/>
      </w:pPr>
      <w:r>
        <w:separator/>
      </w:r>
    </w:p>
  </w:endnote>
  <w:endnote w:type="continuationSeparator" w:id="0">
    <w:p w14:paraId="4E9F9855" w14:textId="77777777" w:rsidR="00911619" w:rsidRDefault="00911619" w:rsidP="00DF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04C6C" w14:textId="77777777" w:rsidR="00DF7944" w:rsidRDefault="00DF7944" w:rsidP="00DF7944">
    <w:pPr>
      <w:pStyle w:val="Footer"/>
      <w:jc w:val="center"/>
    </w:pPr>
    <w:hyperlink r:id="rId1" w:history="1">
      <w:r w:rsidRPr="00B1133C">
        <w:rPr>
          <w:rStyle w:val="Hyperlink"/>
        </w:rPr>
        <w:t>www.manorfarmfun.co.uk</w:t>
      </w:r>
    </w:hyperlink>
  </w:p>
  <w:p w14:paraId="157D1404" w14:textId="1DD55902" w:rsidR="00DF7944" w:rsidRPr="00DF7944" w:rsidRDefault="00DF7944" w:rsidP="00DF7944">
    <w:pPr>
      <w:pStyle w:val="Footer"/>
      <w:jc w:val="center"/>
    </w:pPr>
    <w:hyperlink r:id="rId2" w:history="1">
      <w:r w:rsidRPr="00B1133C">
        <w:rPr>
          <w:rStyle w:val="Hyperlink"/>
        </w:rPr>
        <w:t>www.manorfarmhomeed.com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E617E" w14:textId="77777777" w:rsidR="00911619" w:rsidRDefault="00911619" w:rsidP="00DF7944">
      <w:pPr>
        <w:spacing w:after="0" w:line="240" w:lineRule="auto"/>
      </w:pPr>
      <w:r>
        <w:separator/>
      </w:r>
    </w:p>
  </w:footnote>
  <w:footnote w:type="continuationSeparator" w:id="0">
    <w:p w14:paraId="4CD31073" w14:textId="77777777" w:rsidR="00911619" w:rsidRDefault="00911619" w:rsidP="00DF7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AD70" w14:textId="17EDE2D8" w:rsidR="00DF7944" w:rsidRDefault="00DF794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242BF2" wp14:editId="6C7AB37A">
          <wp:simplePos x="0" y="0"/>
          <wp:positionH relativeFrom="margin">
            <wp:align>center</wp:align>
          </wp:positionH>
          <wp:positionV relativeFrom="paragraph">
            <wp:posOffset>-375285</wp:posOffset>
          </wp:positionV>
          <wp:extent cx="952795" cy="834887"/>
          <wp:effectExtent l="0" t="0" r="0" b="3810"/>
          <wp:wrapNone/>
          <wp:docPr id="18187557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795" cy="834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0F44"/>
    <w:multiLevelType w:val="multilevel"/>
    <w:tmpl w:val="ABE4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A10FC"/>
    <w:multiLevelType w:val="multilevel"/>
    <w:tmpl w:val="8F30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A7264"/>
    <w:multiLevelType w:val="multilevel"/>
    <w:tmpl w:val="9206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B6FB7"/>
    <w:multiLevelType w:val="multilevel"/>
    <w:tmpl w:val="F986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23C9B"/>
    <w:multiLevelType w:val="multilevel"/>
    <w:tmpl w:val="8A04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80DBD"/>
    <w:multiLevelType w:val="multilevel"/>
    <w:tmpl w:val="6DE8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795424"/>
    <w:multiLevelType w:val="multilevel"/>
    <w:tmpl w:val="5A78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B018C"/>
    <w:multiLevelType w:val="multilevel"/>
    <w:tmpl w:val="08CA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008008">
    <w:abstractNumId w:val="6"/>
  </w:num>
  <w:num w:numId="2" w16cid:durableId="1853110224">
    <w:abstractNumId w:val="5"/>
  </w:num>
  <w:num w:numId="3" w16cid:durableId="624506300">
    <w:abstractNumId w:val="7"/>
  </w:num>
  <w:num w:numId="4" w16cid:durableId="1920822429">
    <w:abstractNumId w:val="4"/>
  </w:num>
  <w:num w:numId="5" w16cid:durableId="225116783">
    <w:abstractNumId w:val="0"/>
  </w:num>
  <w:num w:numId="6" w16cid:durableId="1212770778">
    <w:abstractNumId w:val="2"/>
  </w:num>
  <w:num w:numId="7" w16cid:durableId="322467020">
    <w:abstractNumId w:val="3"/>
  </w:num>
  <w:num w:numId="8" w16cid:durableId="2079472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44"/>
    <w:rsid w:val="00577C9E"/>
    <w:rsid w:val="008E09CD"/>
    <w:rsid w:val="00911619"/>
    <w:rsid w:val="00A96C1B"/>
    <w:rsid w:val="00BF400D"/>
    <w:rsid w:val="00CD1CB4"/>
    <w:rsid w:val="00D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97007"/>
  <w15:chartTrackingRefBased/>
  <w15:docId w15:val="{AFAA833B-8A26-4E3C-9596-7FE7BC29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944"/>
  </w:style>
  <w:style w:type="paragraph" w:styleId="Heading1">
    <w:name w:val="heading 1"/>
    <w:basedOn w:val="Normal"/>
    <w:next w:val="Normal"/>
    <w:link w:val="Heading1Char"/>
    <w:uiPriority w:val="9"/>
    <w:qFormat/>
    <w:rsid w:val="00DF7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9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9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9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9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9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794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79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944"/>
  </w:style>
  <w:style w:type="paragraph" w:styleId="Footer">
    <w:name w:val="footer"/>
    <w:basedOn w:val="Normal"/>
    <w:link w:val="FooterChar"/>
    <w:uiPriority w:val="99"/>
    <w:unhideWhenUsed/>
    <w:rsid w:val="00DF79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orfarmhomeed.com" TargetMode="External"/><Relationship Id="rId1" Type="http://schemas.openxmlformats.org/officeDocument/2006/relationships/hyperlink" Target="http://www.manorfarmfun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Beavis</dc:creator>
  <cp:keywords/>
  <dc:description/>
  <cp:lastModifiedBy>Georgia Beavis</cp:lastModifiedBy>
  <cp:revision>3</cp:revision>
  <dcterms:created xsi:type="dcterms:W3CDTF">2026-09-28T20:11:00Z</dcterms:created>
  <dcterms:modified xsi:type="dcterms:W3CDTF">2026-09-29T19:28:00Z</dcterms:modified>
</cp:coreProperties>
</file>